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18E" w:rsidRPr="00CB118E" w:rsidRDefault="00CB118E" w:rsidP="00CB118E">
      <w:pPr>
        <w:rPr>
          <w:sz w:val="20"/>
          <w:szCs w:val="20"/>
        </w:rPr>
      </w:pPr>
      <w:r w:rsidRPr="00CB118E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67925C2" wp14:editId="50AA679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8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A9A497E" wp14:editId="7C0241F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8E" w:rsidDel="00E701EB">
        <w:rPr>
          <w:sz w:val="20"/>
          <w:szCs w:val="20"/>
        </w:rPr>
        <w:t xml:space="preserve"> </w:t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</w:p>
    <w:p w:rsidR="00CB118E" w:rsidRPr="00CB118E" w:rsidRDefault="00CB118E" w:rsidP="00CB118E">
      <w:pPr>
        <w:rPr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  <w:t xml:space="preserve">    </w:t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B118E">
        <w:rPr>
          <w:rFonts w:ascii="Arial" w:hAnsi="Arial" w:cs="Arial"/>
          <w:sz w:val="20"/>
          <w:szCs w:val="20"/>
        </w:rPr>
        <w:t>Európska únia</w:t>
      </w:r>
    </w:p>
    <w:p w:rsidR="00CB118E" w:rsidRPr="00CB118E" w:rsidRDefault="00CB118E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B118E">
        <w:rPr>
          <w:rFonts w:ascii="Arial" w:hAnsi="Arial" w:cs="Arial"/>
          <w:sz w:val="20"/>
          <w:szCs w:val="20"/>
        </w:rPr>
        <w:t>Európsky fond regionálneho</w:t>
      </w:r>
    </w:p>
    <w:p w:rsidR="00CB118E" w:rsidRPr="00CB118E" w:rsidRDefault="00FA78B2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CB118E" w:rsidRPr="00CB118E">
        <w:rPr>
          <w:rFonts w:ascii="Arial" w:hAnsi="Arial" w:cs="Arial"/>
          <w:sz w:val="20"/>
          <w:szCs w:val="20"/>
        </w:rPr>
        <w:t>ozvoja</w:t>
      </w:r>
    </w:p>
    <w:p w:rsidR="00CB118E" w:rsidRPr="00CB118E" w:rsidRDefault="00CB118E" w:rsidP="00CB118E">
      <w:pPr>
        <w:ind w:right="6802"/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D2D6F">
            <w:rPr>
              <w:b/>
              <w:sz w:val="32"/>
              <w:szCs w:val="32"/>
            </w:rPr>
            <w:t>4</w:t>
          </w:r>
        </w:sdtContent>
      </w:sdt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62322B">
            <w:pPr>
              <w:jc w:val="both"/>
            </w:pPr>
            <w:r>
              <w:t xml:space="preserve">Analýza rizík </w:t>
            </w:r>
            <w:r w:rsidR="0062322B">
              <w:t xml:space="preserve">podlimitných </w:t>
            </w:r>
            <w:r>
              <w:t>zákaziek</w:t>
            </w:r>
            <w:r w:rsidR="0064630F">
              <w:t xml:space="preserve"> </w:t>
            </w:r>
            <w:r w:rsidR="0064630F" w:rsidRPr="0064630F">
              <w:t>bez využitia elektronického trhoviska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5E7852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5E7852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5E7852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5E7852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5E7852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5E7852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5E7852">
            <w:pPr>
              <w:jc w:val="both"/>
            </w:pPr>
            <w:r w:rsidRPr="00400918">
              <w:t xml:space="preserve">Úrad </w:t>
            </w:r>
            <w:r w:rsidR="0062322B">
              <w:t>podpredsedu vlády SR pre investície a informatizáciu</w:t>
            </w:r>
          </w:p>
          <w:p w:rsidR="00400918" w:rsidRPr="00400918" w:rsidRDefault="00CB118E" w:rsidP="007D1165">
            <w:pPr>
              <w:jc w:val="both"/>
            </w:pPr>
            <w:r w:rsidRPr="00CB118E">
              <w:t>v súlade s kapitolou 1.2, ods. 3, písm. a) Systému riadenia európskych štrukturálnych a investičných fondov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5E7852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5E7852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547087" w:rsidP="003C6FB3">
                <w:pPr>
                  <w:jc w:val="both"/>
                </w:pPr>
                <w:r>
                  <w:t>30.04.2018</w:t>
                </w:r>
              </w:p>
            </w:tc>
          </w:sdtContent>
        </w:sdt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547087" w:rsidP="003C6FB3">
                <w:pPr>
                  <w:jc w:val="both"/>
                </w:pPr>
                <w:r>
                  <w:t>30.04.2018</w:t>
                </w:r>
              </w:p>
            </w:tc>
          </w:sdtContent>
        </w:sdt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5D454A" w:rsidRDefault="005D454A" w:rsidP="005D454A">
            <w:r>
              <w:t>JUDr. Denisa Žiláková</w:t>
            </w:r>
          </w:p>
          <w:p w:rsidR="00400918" w:rsidRPr="00400918" w:rsidRDefault="005D454A" w:rsidP="005D454A">
            <w:pPr>
              <w:jc w:val="both"/>
            </w:pPr>
            <w:r>
              <w:t xml:space="preserve">generálna riaditeľka sekcie centrálny koordinačný orgán 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CB118E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 xml:space="preserve">Riziková analýza vychádza z </w:t>
      </w:r>
      <w:r w:rsidR="004D2D6F">
        <w:t>9</w:t>
      </w:r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r w:rsidR="00FA34A4">
        <w:t>„</w:t>
      </w:r>
      <w:r w:rsidR="00FA34A4" w:rsidRPr="00FA34A4">
        <w:rPr>
          <w:b/>
          <w:i/>
        </w:rPr>
        <w:t xml:space="preserve">AR </w:t>
      </w:r>
      <w:r w:rsidR="0062322B">
        <w:rPr>
          <w:b/>
          <w:i/>
        </w:rPr>
        <w:t>podlimitných</w:t>
      </w:r>
      <w:r w:rsidR="0062322B" w:rsidRPr="00480B2C">
        <w:rPr>
          <w:b/>
          <w:i/>
        </w:rPr>
        <w:t xml:space="preserve"> </w:t>
      </w:r>
      <w:r w:rsidR="00480B2C" w:rsidRPr="00480B2C">
        <w:rPr>
          <w:b/>
          <w:i/>
        </w:rPr>
        <w:t>zákaziek</w:t>
      </w:r>
      <w:r w:rsidR="00020A70">
        <w:rPr>
          <w:b/>
          <w:i/>
        </w:rPr>
        <w:t xml:space="preserve"> bez využitia elektronického trhoviska</w:t>
      </w:r>
      <w:r w:rsidR="00FA34A4" w:rsidRPr="00FA34A4">
        <w:rPr>
          <w:b/>
          <w:i/>
        </w:rPr>
        <w:t>.xlsx</w:t>
      </w:r>
      <w:r w:rsidR="00FA34A4">
        <w:t>“.</w:t>
      </w:r>
    </w:p>
    <w:p w:rsidR="000C051D" w:rsidRDefault="000C051D" w:rsidP="00282057">
      <w:pPr>
        <w:rPr>
          <w:b/>
        </w:rPr>
      </w:pPr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516"/>
        <w:gridCol w:w="8571"/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57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571" w:type="dxa"/>
            <w:hideMark/>
          </w:tcPr>
          <w:p w:rsidR="00385B4D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 použitý postup podľa § 116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Bolo VO predmetom prvej a/alebo druhej ex ante finančnej kontroly?</w:t>
            </w:r>
          </w:p>
        </w:tc>
        <w:bookmarkStart w:id="0" w:name="_GoBack"/>
        <w:bookmarkEnd w:id="0"/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Koľko ponúk bolo v rámci daného VO predložených?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Boli použité viac ako dve podmienky účasti podľa § 33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5A6A89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Boli použité viac ako dve podmienky účasti podľa § 34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124861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Bola vylúčen</w:t>
            </w:r>
            <w:r w:rsidR="00092ECB">
              <w:rPr>
                <w:color w:val="000000"/>
                <w:szCs w:val="20"/>
              </w:rPr>
              <w:t xml:space="preserve">á </w:t>
            </w:r>
            <w:r w:rsidRPr="00395B76">
              <w:rPr>
                <w:color w:val="000000"/>
                <w:szCs w:val="20"/>
              </w:rPr>
              <w:t>ponuka?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124861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Došlo k vylúčeniu uchádzača z dôvodu mimoriadne nízkej ponuky?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vAlign w:val="center"/>
            <w:hideMark/>
          </w:tcPr>
          <w:p w:rsidR="00385B4D" w:rsidRPr="00385B4D" w:rsidRDefault="00124861" w:rsidP="00FA78B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hideMark/>
          </w:tcPr>
          <w:p w:rsidR="00385B4D" w:rsidRPr="00385B4D" w:rsidRDefault="00967A27" w:rsidP="00385B4D">
            <w:pPr>
              <w:rPr>
                <w:color w:val="000000"/>
                <w:szCs w:val="20"/>
              </w:rPr>
            </w:pPr>
            <w:r w:rsidRPr="00967A27">
              <w:rPr>
                <w:color w:val="000000"/>
                <w:szCs w:val="20"/>
              </w:rPr>
              <w:t>Bol uplatnený revízny postup (žiadosť o</w:t>
            </w:r>
            <w:r w:rsidR="00A17DF8">
              <w:rPr>
                <w:color w:val="000000"/>
                <w:szCs w:val="20"/>
              </w:rPr>
              <w:t> </w:t>
            </w:r>
            <w:r w:rsidRPr="00967A27">
              <w:rPr>
                <w:color w:val="000000"/>
                <w:szCs w:val="20"/>
              </w:rPr>
              <w:t>nápravu</w:t>
            </w:r>
            <w:r w:rsidR="00A17DF8">
              <w:rPr>
                <w:color w:val="000000"/>
                <w:szCs w:val="20"/>
              </w:rPr>
              <w:t>, ktorá bola zamietnutá</w:t>
            </w:r>
            <w:r w:rsidRPr="00967A27">
              <w:rPr>
                <w:color w:val="000000"/>
                <w:szCs w:val="20"/>
              </w:rPr>
              <w:t xml:space="preserve"> a/alebo námietky)?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49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4"/>
        <w:gridCol w:w="2843"/>
        <w:gridCol w:w="2216"/>
        <w:gridCol w:w="1095"/>
      </w:tblGrid>
      <w:tr w:rsidR="006A01FC" w:rsidRPr="006A01FC" w:rsidTr="00E624FA">
        <w:trPr>
          <w:trHeight w:val="480"/>
        </w:trPr>
        <w:tc>
          <w:tcPr>
            <w:tcW w:w="84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Rizikové kritérium</w:t>
            </w:r>
            <w:r w:rsidR="00D66F59" w:rsidRPr="00E624FA">
              <w:rPr>
                <w:b/>
                <w:bCs/>
                <w:color w:val="FF0000"/>
              </w:rPr>
              <w:t xml:space="preserve"> pre verejného obstarávateľa podľa § 7 ods. 1 písm. a) ZVO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6A01FC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6A01FC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  <w:r w:rsidR="00124861">
              <w:rPr>
                <w:color w:val="000000"/>
              </w:rPr>
              <w:t>75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</w:t>
            </w:r>
            <w:r w:rsidR="00B73B5B" w:rsidRPr="00E624FA">
              <w:rPr>
                <w:color w:val="000000"/>
              </w:rPr>
              <w:t xml:space="preserve">alebo rovná </w:t>
            </w:r>
            <w:r w:rsidRPr="00E624FA">
              <w:rPr>
                <w:color w:val="000000"/>
              </w:rPr>
              <w:t xml:space="preserve">ako </w:t>
            </w:r>
            <w:r w:rsidR="00124861">
              <w:rPr>
                <w:color w:val="000000"/>
              </w:rPr>
              <w:t>75</w:t>
            </w:r>
            <w:r w:rsidRPr="00E624FA">
              <w:rPr>
                <w:color w:val="000000"/>
              </w:rPr>
              <w:t xml:space="preserve"> tisíc</w:t>
            </w:r>
            <w:r w:rsidR="00411AF5" w:rsidRPr="00E624FA">
              <w:rPr>
                <w:color w:val="000000"/>
              </w:rPr>
              <w:t xml:space="preserve"> a nižšia ako </w:t>
            </w:r>
            <w:r w:rsidR="00124861">
              <w:rPr>
                <w:color w:val="000000"/>
              </w:rPr>
              <w:t>100</w:t>
            </w:r>
            <w:r w:rsidR="00D776A6" w:rsidRPr="00E624FA">
              <w:rPr>
                <w:color w:val="000000"/>
              </w:rPr>
              <w:t xml:space="preserve"> tisíc</w:t>
            </w:r>
            <w:r w:rsidRPr="00E624FA">
              <w:rPr>
                <w:color w:val="000000"/>
              </w:rPr>
              <w:t xml:space="preserve">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7F7CF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1</w:t>
            </w:r>
            <w:r w:rsidR="007B17B7">
              <w:rPr>
                <w:color w:val="000000"/>
              </w:rPr>
              <w:t>44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0728C5" w:rsidRPr="006A01FC" w:rsidTr="00E624FA">
        <w:trPr>
          <w:trHeight w:val="474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8C5" w:rsidRPr="00E624FA" w:rsidRDefault="000728C5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8C5" w:rsidRPr="00E624FA" w:rsidRDefault="000728C5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  <w:r w:rsidR="00124861">
              <w:rPr>
                <w:color w:val="000000"/>
              </w:rPr>
              <w:t>4</w:t>
            </w:r>
            <w:r w:rsidRPr="00E624FA">
              <w:rPr>
                <w:color w:val="000000"/>
              </w:rPr>
              <w:t>00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28C5" w:rsidRPr="00E624FA" w:rsidRDefault="000728C5">
            <w:pPr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0728C5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163DC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</w:t>
            </w:r>
            <w:r w:rsidR="00B73B5B" w:rsidRPr="00E624FA">
              <w:rPr>
                <w:color w:val="000000"/>
              </w:rPr>
              <w:t xml:space="preserve">alebo rovná </w:t>
            </w:r>
            <w:r w:rsidRPr="00E624FA">
              <w:rPr>
                <w:color w:val="000000"/>
              </w:rPr>
              <w:t xml:space="preserve">ako </w:t>
            </w:r>
            <w:r w:rsidR="00124861">
              <w:rPr>
                <w:color w:val="000000"/>
              </w:rPr>
              <w:t>4</w:t>
            </w:r>
            <w:r w:rsidR="00B73B5B" w:rsidRPr="00E624FA">
              <w:rPr>
                <w:color w:val="000000"/>
              </w:rPr>
              <w:t xml:space="preserve">00 tisíc a nižšia </w:t>
            </w:r>
            <w:r w:rsidR="000728C5" w:rsidRPr="00E624FA">
              <w:rPr>
                <w:color w:val="000000"/>
              </w:rPr>
              <w:t xml:space="preserve">ako </w:t>
            </w:r>
            <w:r w:rsidR="00163DC2" w:rsidRPr="00E624FA">
              <w:rPr>
                <w:color w:val="000000"/>
              </w:rPr>
              <w:t>1</w:t>
            </w:r>
            <w:r w:rsidR="000728C5" w:rsidRPr="00E624FA">
              <w:rPr>
                <w:color w:val="000000"/>
              </w:rPr>
              <w:t> 000 000</w:t>
            </w:r>
            <w:r w:rsidRPr="00E624FA">
              <w:rPr>
                <w:color w:val="000000"/>
              </w:rPr>
              <w:t xml:space="preserve">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CB118E" w:rsidRPr="006A01FC" w:rsidTr="00CB118E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5 </w:t>
            </w:r>
            <w:r w:rsidR="007B17B7">
              <w:rPr>
                <w:color w:val="000000"/>
              </w:rPr>
              <w:t>548</w:t>
            </w:r>
            <w:r w:rsidRPr="00E624FA">
              <w:rPr>
                <w:color w:val="000000"/>
              </w:rPr>
              <w:t xml:space="preserve">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395B76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CE32E8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395B76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</w:t>
            </w:r>
            <w:r w:rsidR="00142DEC" w:rsidRPr="00E624FA">
              <w:rPr>
                <w:color w:val="000000"/>
              </w:rPr>
              <w:t>/</w:t>
            </w:r>
            <w:r w:rsidRPr="00E624FA">
              <w:rPr>
                <w:color w:val="000000"/>
              </w:rPr>
              <w:t>3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EE5" w:rsidRPr="00A670C0" w:rsidRDefault="008C0EE5" w:rsidP="006A01FC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2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EE5" w:rsidRPr="00E624FA" w:rsidRDefault="008C0EE5" w:rsidP="006A01FC">
            <w:pPr>
              <w:rPr>
                <w:color w:val="000000"/>
              </w:rPr>
            </w:pPr>
          </w:p>
        </w:tc>
        <w:tc>
          <w:tcPr>
            <w:tcW w:w="2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EE5" w:rsidRPr="00E624FA" w:rsidRDefault="008C0EE5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FA7E89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9C468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lastRenderedPageBreak/>
              <w:t>Došlo k vylúčeniu uchádzača z dôvodu mimoriadne nízkej ponuky?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E421C4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  <w:r w:rsidR="00142DEC" w:rsidRPr="00E624FA">
              <w:rPr>
                <w:color w:val="000000"/>
              </w:rPr>
              <w:t>/</w:t>
            </w:r>
            <w:r w:rsidRPr="00E624FA">
              <w:rPr>
                <w:color w:val="000000"/>
              </w:rPr>
              <w:t>0</w:t>
            </w:r>
          </w:p>
        </w:tc>
      </w:tr>
      <w:tr w:rsidR="00A17DF8" w:rsidRPr="006A01FC" w:rsidTr="00E624FA">
        <w:trPr>
          <w:trHeight w:val="828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F8" w:rsidRPr="00E624FA" w:rsidRDefault="00A17DF8" w:rsidP="000728C5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DF8" w:rsidRPr="00A17DF8" w:rsidRDefault="00A17DF8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A17DF8" w:rsidRPr="00E624FA" w:rsidRDefault="00A17DF8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F8" w:rsidRPr="00E624FA" w:rsidRDefault="00A17DF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F8" w:rsidRPr="00E624FA" w:rsidRDefault="00A17DF8" w:rsidP="00A17DF8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B07394" w:rsidRPr="00A65299" w:rsidTr="00B0739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E624FA" w:rsidRDefault="00D66F59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verejného obstarávateľa podľa § 7 ods. 1 písm. b) </w:t>
            </w:r>
            <w:r w:rsidR="00534721" w:rsidRPr="00E624FA">
              <w:rPr>
                <w:b/>
                <w:bCs/>
                <w:color w:val="FF0000"/>
              </w:rPr>
              <w:t>až</w:t>
            </w:r>
            <w:r w:rsidRPr="00E624FA">
              <w:rPr>
                <w:b/>
                <w:bCs/>
                <w:color w:val="FF0000"/>
              </w:rPr>
              <w:t xml:space="preserve"> e)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E624FA" w:rsidRDefault="00D66F59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E624FA" w:rsidRDefault="00D66F59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B07394" w:rsidRDefault="00D66F59" w:rsidP="005E785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5E785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 xml:space="preserve">do </w:t>
            </w:r>
            <w:r w:rsidR="00124861">
              <w:rPr>
                <w:color w:val="000000"/>
              </w:rPr>
              <w:t>75</w:t>
            </w:r>
            <w:r w:rsidRPr="00B07394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5E785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vyššia alebo rovná ako </w:t>
            </w:r>
            <w:r w:rsidR="00124861">
              <w:rPr>
                <w:color w:val="000000"/>
              </w:rPr>
              <w:t>75</w:t>
            </w:r>
            <w:r w:rsidRPr="00A65299">
              <w:rPr>
                <w:color w:val="000000"/>
              </w:rPr>
              <w:t xml:space="preserve"> tisíc a nižšia ako </w:t>
            </w:r>
            <w:r w:rsidR="008C65CC">
              <w:rPr>
                <w:color w:val="000000"/>
              </w:rPr>
              <w:t>135</w:t>
            </w:r>
            <w:r w:rsidRPr="00A65299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do 2</w:t>
            </w:r>
            <w:r w:rsidR="00720B6D">
              <w:rPr>
                <w:color w:val="000000"/>
              </w:rPr>
              <w:t>21</w:t>
            </w:r>
            <w:r w:rsidRPr="00A65299">
              <w:rPr>
                <w:color w:val="000000"/>
              </w:rPr>
              <w:t xml:space="preserve"> 000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</w:t>
            </w:r>
          </w:p>
        </w:tc>
      </w:tr>
      <w:tr w:rsidR="00D66F59" w:rsidRPr="00A65299" w:rsidTr="00B07394">
        <w:trPr>
          <w:trHeight w:val="474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do </w:t>
            </w:r>
            <w:r w:rsidR="00124861">
              <w:rPr>
                <w:color w:val="000000"/>
              </w:rPr>
              <w:t>4</w:t>
            </w:r>
            <w:r w:rsidRPr="00A65299">
              <w:rPr>
                <w:color w:val="000000"/>
              </w:rPr>
              <w:t>00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vyššia alebo rovná ako </w:t>
            </w:r>
            <w:r w:rsidR="00124861">
              <w:rPr>
                <w:color w:val="000000"/>
              </w:rPr>
              <w:t>4</w:t>
            </w:r>
            <w:r w:rsidRPr="00A65299">
              <w:rPr>
                <w:color w:val="000000"/>
              </w:rPr>
              <w:t>00 tisíc a nižšia ako 1 000 000 €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do 5 </w:t>
            </w:r>
            <w:r w:rsidR="00720B6D">
              <w:rPr>
                <w:color w:val="000000"/>
              </w:rPr>
              <w:t>548</w:t>
            </w:r>
            <w:r w:rsidRPr="00A65299">
              <w:rPr>
                <w:color w:val="000000"/>
              </w:rPr>
              <w:t xml:space="preserve"> 000</w:t>
            </w:r>
            <w:r w:rsidRPr="00A65299" w:rsidDel="00163DC2">
              <w:rPr>
                <w:color w:val="000000"/>
              </w:rPr>
              <w:t xml:space="preserve"> </w:t>
            </w:r>
            <w:r w:rsidRPr="00A65299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  <w:r w:rsidRPr="00A65299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  <w:r w:rsidRPr="00A65299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FA78B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6/0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E624FA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-3/3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5E7852">
            <w:pPr>
              <w:rPr>
                <w:color w:val="000000"/>
              </w:rPr>
            </w:pPr>
            <w:r w:rsidRPr="00A65299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FA78B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2/0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2/0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9C468C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Bola vylúčená?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5/0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5/0</w:t>
            </w:r>
          </w:p>
        </w:tc>
      </w:tr>
      <w:tr w:rsidR="00B07394" w:rsidRPr="00A65299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07394" w:rsidRPr="00A65299" w:rsidRDefault="00B07394" w:rsidP="005E7852">
            <w:pPr>
              <w:rPr>
                <w:b/>
                <w:bCs/>
                <w:color w:val="000000"/>
              </w:rPr>
            </w:pPr>
            <w:r w:rsidRPr="00A65299">
              <w:rPr>
                <w:bCs/>
                <w:color w:val="000000"/>
              </w:rPr>
              <w:t>Bol uplatnený revízny postup (žiadosť o nápravu, ktorá bola zamietnutá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B07394" w:rsidRPr="00B07394" w:rsidRDefault="00B07394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žiadosť o nápravu, ktorá bola zamietnutá</w:t>
            </w:r>
            <w:r>
              <w:rPr>
                <w:color w:val="000000"/>
              </w:rPr>
              <w:t xml:space="preserve"> a/alebo</w:t>
            </w:r>
          </w:p>
          <w:p w:rsidR="00B07394" w:rsidRPr="00A65299" w:rsidRDefault="00B07394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A65299" w:rsidRDefault="00B07394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A65299" w:rsidRDefault="00B07394" w:rsidP="00B07394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b/>
          <w:szCs w:val="20"/>
        </w:rPr>
      </w:pPr>
    </w:p>
    <w:p w:rsidR="00124861" w:rsidRDefault="00124861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F7249E" w:rsidRPr="006A01FC" w:rsidTr="00547087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7249E" w:rsidRPr="00E624FA" w:rsidRDefault="00F7249E" w:rsidP="00F7249E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lastRenderedPageBreak/>
              <w:t xml:space="preserve">Rizikové kritérium pre </w:t>
            </w:r>
            <w:r>
              <w:rPr>
                <w:b/>
                <w:bCs/>
                <w:color w:val="FF0000"/>
              </w:rPr>
              <w:t>osobu podľa</w:t>
            </w:r>
            <w:r w:rsidRPr="00E624FA">
              <w:rPr>
                <w:b/>
                <w:bCs/>
                <w:color w:val="FF0000"/>
              </w:rPr>
              <w:t xml:space="preserve"> § </w:t>
            </w:r>
            <w:r>
              <w:rPr>
                <w:b/>
                <w:bCs/>
                <w:color w:val="FF0000"/>
              </w:rPr>
              <w:t>8</w:t>
            </w:r>
            <w:r w:rsidRPr="00E624FA">
              <w:rPr>
                <w:b/>
                <w:bCs/>
                <w:color w:val="FF0000"/>
              </w:rPr>
              <w:t xml:space="preserve"> </w:t>
            </w:r>
            <w:r w:rsidR="00037351">
              <w:rPr>
                <w:b/>
                <w:bCs/>
                <w:color w:val="FF0000"/>
              </w:rPr>
              <w:t xml:space="preserve">ods. 1 </w:t>
            </w:r>
            <w:r w:rsidRPr="00E624FA">
              <w:rPr>
                <w:b/>
                <w:bCs/>
                <w:color w:val="FF0000"/>
              </w:rPr>
              <w:t>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F7249E" w:rsidRDefault="00F7249E" w:rsidP="005E7852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F7249E" w:rsidRDefault="00F7249E" w:rsidP="005E7852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>7</w:t>
            </w:r>
            <w:r w:rsidR="00124861">
              <w:rPr>
                <w:color w:val="000000"/>
              </w:rPr>
              <w:t>5</w:t>
            </w:r>
            <w:r w:rsidRPr="00F7249E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F7249E" w:rsidRDefault="00F7249E" w:rsidP="005E7852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7</w:t>
            </w:r>
            <w:r w:rsidR="00124861">
              <w:rPr>
                <w:color w:val="000000"/>
              </w:rPr>
              <w:t>5</w:t>
            </w:r>
            <w:r w:rsidRPr="00E624FA">
              <w:rPr>
                <w:color w:val="000000"/>
              </w:rPr>
              <w:t xml:space="preserve"> tisíc a nižšia ako </w:t>
            </w:r>
            <w:r>
              <w:rPr>
                <w:color w:val="000000"/>
              </w:rPr>
              <w:t>100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1</w:t>
            </w:r>
            <w:r w:rsidR="00720B6D">
              <w:rPr>
                <w:color w:val="000000"/>
              </w:rPr>
              <w:t>44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F7249E" w:rsidRPr="006A01FC" w:rsidTr="00547087">
        <w:trPr>
          <w:trHeight w:val="474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</w:p>
          <w:p w:rsidR="00F7249E" w:rsidRPr="00E624FA" w:rsidRDefault="00F7249E" w:rsidP="005E7852">
            <w:pPr>
              <w:jc w:val="center"/>
              <w:rPr>
                <w:color w:val="000000"/>
              </w:rPr>
            </w:pPr>
          </w:p>
          <w:p w:rsidR="00F7249E" w:rsidRDefault="00F7249E" w:rsidP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</w:p>
          <w:p w:rsidR="00F7249E" w:rsidRPr="00E624FA" w:rsidRDefault="00124861" w:rsidP="00F724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7249E">
              <w:rPr>
                <w:color w:val="000000"/>
              </w:rPr>
              <w:t>00</w:t>
            </w:r>
            <w:r w:rsidR="00F7249E"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rPr>
                <w:color w:val="000000"/>
              </w:rPr>
            </w:pPr>
          </w:p>
          <w:p w:rsidR="00F7249E" w:rsidRPr="00E624FA" w:rsidRDefault="00F7249E" w:rsidP="005E7852">
            <w:pPr>
              <w:jc w:val="center"/>
              <w:rPr>
                <w:color w:val="000000"/>
              </w:rPr>
            </w:pPr>
          </w:p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 w:rsidR="00124861">
              <w:rPr>
                <w:color w:val="000000"/>
              </w:rPr>
              <w:t>4</w:t>
            </w:r>
            <w:r>
              <w:rPr>
                <w:color w:val="000000"/>
              </w:rPr>
              <w:t>00</w:t>
            </w:r>
            <w:r w:rsidRPr="00E624FA">
              <w:rPr>
                <w:color w:val="000000"/>
              </w:rPr>
              <w:t xml:space="preserve"> tisíc a nižšia ako 1 000 000 €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5 </w:t>
            </w:r>
            <w:r w:rsidR="00720B6D">
              <w:rPr>
                <w:color w:val="000000"/>
              </w:rPr>
              <w:t>548</w:t>
            </w:r>
            <w:r w:rsidRPr="00E624FA">
              <w:rPr>
                <w:color w:val="000000"/>
              </w:rPr>
              <w:t xml:space="preserve">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-3/3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49E" w:rsidRPr="00A670C0" w:rsidRDefault="00F7249E" w:rsidP="005E785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49E" w:rsidRPr="00E624FA" w:rsidRDefault="00F7249E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F7249E" w:rsidRPr="006A01FC" w:rsidTr="00547087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F7249E" w:rsidRPr="006A01FC" w:rsidTr="00547087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9E" w:rsidRPr="00A17DF8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  <w:tr w:rsidR="00036E96" w:rsidRPr="006A01FC" w:rsidTr="00AB790A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</w:t>
            </w:r>
            <w:r>
              <w:rPr>
                <w:b/>
                <w:bCs/>
                <w:color w:val="FF0000"/>
              </w:rPr>
              <w:t>osobu podľa</w:t>
            </w:r>
            <w:r w:rsidRPr="00E624FA">
              <w:rPr>
                <w:b/>
                <w:bCs/>
                <w:color w:val="FF0000"/>
              </w:rPr>
              <w:t xml:space="preserve"> § </w:t>
            </w:r>
            <w:r>
              <w:rPr>
                <w:b/>
                <w:bCs/>
                <w:color w:val="FF0000"/>
              </w:rPr>
              <w:t>8</w:t>
            </w:r>
            <w:r w:rsidRPr="00E624FA"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 xml:space="preserve">ods. 2 </w:t>
            </w:r>
            <w:r w:rsidRPr="00E624FA">
              <w:rPr>
                <w:b/>
                <w:bCs/>
                <w:color w:val="FF0000"/>
              </w:rPr>
              <w:t>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A74" w:rsidRPr="00E624FA" w:rsidRDefault="00740A74" w:rsidP="00AB790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A74" w:rsidRPr="00F7249E" w:rsidRDefault="00740A74" w:rsidP="00AB790A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F7249E" w:rsidRDefault="00740A74" w:rsidP="00AB790A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>75</w:t>
            </w:r>
            <w:r w:rsidRPr="00F7249E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F7249E" w:rsidRDefault="00740A74" w:rsidP="00AB790A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0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75</w:t>
            </w:r>
            <w:r w:rsidRPr="00E624FA">
              <w:rPr>
                <w:color w:val="000000"/>
              </w:rPr>
              <w:t xml:space="preserve"> tisíc a nižšia ako </w:t>
            </w:r>
            <w:r>
              <w:rPr>
                <w:color w:val="000000"/>
              </w:rPr>
              <w:t>100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vyššia alebo rovná ako 1</w:t>
            </w:r>
            <w:r>
              <w:rPr>
                <w:color w:val="000000"/>
              </w:rPr>
              <w:t>00</w:t>
            </w:r>
            <w:r w:rsidRPr="00E624FA">
              <w:rPr>
                <w:color w:val="000000"/>
              </w:rPr>
              <w:t xml:space="preserve"> tisíc €</w:t>
            </w:r>
            <w:r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 xml:space="preserve">a nižšia ako </w:t>
            </w:r>
            <w:r>
              <w:rPr>
                <w:color w:val="000000"/>
              </w:rPr>
              <w:t>144</w:t>
            </w:r>
            <w:r w:rsidRPr="00E624FA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vyššia ako 144 tisíc </w:t>
            </w:r>
            <w:r w:rsidRPr="00E624FA">
              <w:rPr>
                <w:color w:val="000000"/>
              </w:rPr>
              <w:t>€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40A74" w:rsidRPr="006A01FC" w:rsidTr="003E7432">
        <w:trPr>
          <w:trHeight w:val="47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  <w:p w:rsidR="00740A74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</w:p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rPr>
                <w:color w:val="000000"/>
              </w:rPr>
            </w:pPr>
          </w:p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400</w:t>
            </w:r>
            <w:r w:rsidRPr="00E624FA">
              <w:rPr>
                <w:color w:val="000000"/>
              </w:rPr>
              <w:t xml:space="preserve"> tisíc a nižšia ako 1 000 000 €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vyššia alebo rovná ako</w:t>
            </w:r>
            <w:r>
              <w:rPr>
                <w:color w:val="000000"/>
              </w:rPr>
              <w:t xml:space="preserve"> 100 000 </w:t>
            </w:r>
            <w:r w:rsidRPr="00E624FA">
              <w:rPr>
                <w:color w:val="000000"/>
              </w:rPr>
              <w:t xml:space="preserve"> €</w:t>
            </w:r>
            <w:r>
              <w:rPr>
                <w:color w:val="000000"/>
              </w:rPr>
              <w:t xml:space="preserve"> a nižšia ako </w:t>
            </w:r>
            <w:r w:rsidRPr="00E624FA">
              <w:rPr>
                <w:color w:val="000000"/>
              </w:rPr>
              <w:t xml:space="preserve">5 </w:t>
            </w:r>
            <w:r>
              <w:rPr>
                <w:color w:val="000000"/>
              </w:rPr>
              <w:t>548</w:t>
            </w:r>
            <w:r w:rsidRPr="00E624FA">
              <w:rPr>
                <w:color w:val="000000"/>
              </w:rPr>
              <w:t xml:space="preserve">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0A74" w:rsidRPr="006A01FC" w:rsidTr="003E7432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vyššia ako </w:t>
            </w:r>
            <w:r w:rsidRPr="00E624FA">
              <w:rPr>
                <w:color w:val="000000"/>
              </w:rPr>
              <w:t xml:space="preserve">5 </w:t>
            </w:r>
            <w:r>
              <w:rPr>
                <w:color w:val="000000"/>
              </w:rPr>
              <w:t>548</w:t>
            </w:r>
            <w:r w:rsidRPr="00E624FA">
              <w:rPr>
                <w:color w:val="000000"/>
              </w:rPr>
              <w:t xml:space="preserve">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-3/3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E96" w:rsidRPr="00A670C0" w:rsidRDefault="00036E96" w:rsidP="00AB790A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E96" w:rsidRPr="00E624FA" w:rsidRDefault="00036E96" w:rsidP="00AB790A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036E96" w:rsidRPr="006A01FC" w:rsidTr="00AB790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036E96" w:rsidRPr="006A01FC" w:rsidTr="00AB790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96" w:rsidRPr="00A17DF8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</w:tbl>
    <w:p w:rsidR="00124861" w:rsidRDefault="00124861" w:rsidP="00DA431C">
      <w:pPr>
        <w:rPr>
          <w:b/>
          <w:szCs w:val="20"/>
        </w:rPr>
      </w:pPr>
    </w:p>
    <w:p w:rsidR="00DA431C" w:rsidRDefault="00DA431C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B07394" w:rsidRPr="00A65299" w:rsidTr="00B0739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E624FA" w:rsidRDefault="00D66F59" w:rsidP="00534721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zákazky </w:t>
            </w:r>
            <w:r w:rsidR="00534721" w:rsidRPr="00E624FA">
              <w:rPr>
                <w:b/>
                <w:bCs/>
                <w:color w:val="FF0000"/>
              </w:rPr>
              <w:t xml:space="preserve">podľa </w:t>
            </w:r>
            <w:r w:rsidRPr="00E624FA">
              <w:rPr>
                <w:b/>
                <w:bCs/>
                <w:color w:val="FF0000"/>
              </w:rPr>
              <w:t>príloh</w:t>
            </w:r>
            <w:r w:rsidR="00534721" w:rsidRPr="00E624FA">
              <w:rPr>
                <w:b/>
                <w:bCs/>
                <w:color w:val="FF0000"/>
              </w:rPr>
              <w:t>y</w:t>
            </w:r>
            <w:r w:rsidRPr="00E624FA">
              <w:rPr>
                <w:b/>
                <w:bCs/>
                <w:color w:val="FF0000"/>
              </w:rPr>
              <w:t xml:space="preserve"> č.</w:t>
            </w:r>
            <w:r w:rsidR="00A65299">
              <w:rPr>
                <w:b/>
                <w:bCs/>
                <w:color w:val="FF0000"/>
              </w:rPr>
              <w:t xml:space="preserve"> </w:t>
            </w:r>
            <w:r w:rsidRPr="00E624FA">
              <w:rPr>
                <w:b/>
                <w:bCs/>
                <w:color w:val="FF0000"/>
              </w:rPr>
              <w:t xml:space="preserve">1 </w:t>
            </w:r>
            <w:r w:rsidR="00534721" w:rsidRPr="00E624FA">
              <w:rPr>
                <w:b/>
                <w:bCs/>
                <w:color w:val="FF0000"/>
              </w:rPr>
              <w:t>k</w:t>
            </w:r>
            <w:r w:rsidR="008C65CC">
              <w:rPr>
                <w:b/>
                <w:bCs/>
                <w:color w:val="FF0000"/>
              </w:rPr>
              <w:t> </w:t>
            </w:r>
            <w:r w:rsidRPr="00E624FA">
              <w:rPr>
                <w:b/>
                <w:bCs/>
                <w:color w:val="FF0000"/>
              </w:rPr>
              <w:t>ZVO</w:t>
            </w:r>
            <w:r w:rsidR="008C65CC">
              <w:rPr>
                <w:b/>
                <w:bCs/>
                <w:color w:val="FF0000"/>
              </w:rPr>
              <w:t xml:space="preserve"> pre </w:t>
            </w:r>
            <w:r w:rsidR="005D454A">
              <w:rPr>
                <w:b/>
                <w:bCs/>
                <w:color w:val="FF0000"/>
              </w:rPr>
              <w:t>verejného obstarávateľa</w:t>
            </w:r>
            <w:r w:rsidR="008C65CC">
              <w:rPr>
                <w:b/>
                <w:bCs/>
                <w:color w:val="FF0000"/>
              </w:rPr>
              <w:t xml:space="preserve"> podľa § 7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E624FA" w:rsidRDefault="00D66F59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E624FA" w:rsidRDefault="00D66F59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D66F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Príloha č. 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 xml:space="preserve">300 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300</w:t>
            </w:r>
            <w:r w:rsidRPr="00CD0902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a nižšia ako 500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 750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  <w:r w:rsidRPr="00CD0902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  <w:r w:rsidRPr="00CD0902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6/0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lastRenderedPageBreak/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E624FA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-3/3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70C0" w:rsidRDefault="00D66F59" w:rsidP="005E785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CD0902" w:rsidRDefault="00D66F59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B07394" w:rsidRPr="006A01FC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94" w:rsidRPr="00CD0902" w:rsidRDefault="00B07394" w:rsidP="005E7852">
            <w:pPr>
              <w:rPr>
                <w:b/>
                <w:bCs/>
                <w:color w:val="000000"/>
              </w:rPr>
            </w:pPr>
            <w:r w:rsidRPr="00CD0902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CD0902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CD0902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94" w:rsidRPr="00CD0902" w:rsidRDefault="00B07394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CD0902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B07394" w:rsidRPr="00CD0902" w:rsidRDefault="00B07394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CD0902" w:rsidRDefault="00B07394" w:rsidP="00B07394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CD0902" w:rsidRDefault="00B07394" w:rsidP="00B07394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DA431C" w:rsidRPr="006B3533" w:rsidTr="00E624FA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A431C" w:rsidRPr="006B3533" w:rsidRDefault="00DA431C" w:rsidP="005E7852">
            <w:pPr>
              <w:jc w:val="center"/>
              <w:rPr>
                <w:b/>
                <w:bCs/>
                <w:color w:val="FF0000"/>
              </w:rPr>
            </w:pPr>
            <w:r w:rsidRPr="006B3533">
              <w:rPr>
                <w:b/>
                <w:bCs/>
                <w:color w:val="FF0000"/>
              </w:rPr>
              <w:t>Rizikové kritérium pre zákazky podľa prílohy č.</w:t>
            </w:r>
            <w:r>
              <w:rPr>
                <w:b/>
                <w:bCs/>
                <w:color w:val="FF0000"/>
              </w:rPr>
              <w:t xml:space="preserve"> </w:t>
            </w:r>
            <w:r w:rsidRPr="006B3533">
              <w:rPr>
                <w:b/>
                <w:bCs/>
                <w:color w:val="FF0000"/>
              </w:rPr>
              <w:t>1 k</w:t>
            </w:r>
            <w:r>
              <w:rPr>
                <w:b/>
                <w:bCs/>
                <w:color w:val="FF0000"/>
              </w:rPr>
              <w:t> </w:t>
            </w:r>
            <w:r w:rsidRPr="006B3533">
              <w:rPr>
                <w:b/>
                <w:bCs/>
                <w:color w:val="FF0000"/>
              </w:rPr>
              <w:t>ZVO</w:t>
            </w:r>
            <w:r>
              <w:rPr>
                <w:b/>
                <w:bCs/>
                <w:color w:val="FF0000"/>
              </w:rPr>
              <w:t xml:space="preserve"> pre osobu podľa §</w:t>
            </w:r>
            <w:r w:rsidR="00F7249E">
              <w:rPr>
                <w:b/>
                <w:bCs/>
                <w:color w:val="FF0000"/>
              </w:rPr>
              <w:t xml:space="preserve"> 8</w:t>
            </w:r>
            <w:r>
              <w:rPr>
                <w:b/>
                <w:bCs/>
                <w:color w:val="FF0000"/>
              </w:rPr>
              <w:t xml:space="preserve">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A431C" w:rsidRPr="006B3533" w:rsidRDefault="00DA431C" w:rsidP="005E7852">
            <w:pPr>
              <w:jc w:val="center"/>
              <w:rPr>
                <w:b/>
                <w:bCs/>
                <w:color w:val="FF0000"/>
              </w:rPr>
            </w:pPr>
            <w:r w:rsidRPr="006B3533">
              <w:rPr>
                <w:b/>
                <w:bCs/>
                <w:color w:val="FF0000"/>
              </w:rPr>
              <w:t>Hodnota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6B3533" w:rsidRDefault="00DA431C" w:rsidP="005E7852">
            <w:pPr>
              <w:rPr>
                <w:bCs/>
                <w:color w:val="000000"/>
              </w:rPr>
            </w:pPr>
            <w:r w:rsidRPr="006B3533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Príloha č. 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do </w:t>
            </w:r>
            <w:r w:rsidR="00F7249E">
              <w:rPr>
                <w:color w:val="000000"/>
              </w:rPr>
              <w:t>45</w:t>
            </w:r>
            <w:r>
              <w:rPr>
                <w:color w:val="000000"/>
              </w:rPr>
              <w:t xml:space="preserve">0 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vyššia alebo rovná ako </w:t>
            </w:r>
            <w:r w:rsidR="00F7249E">
              <w:rPr>
                <w:color w:val="000000"/>
              </w:rPr>
              <w:t>45</w:t>
            </w:r>
            <w:r>
              <w:rPr>
                <w:color w:val="000000"/>
              </w:rPr>
              <w:t>0</w:t>
            </w:r>
            <w:r w:rsidRPr="00CD0902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a nižšia ako 500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 750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  <w:r w:rsidRPr="00CD0902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6/0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E624FA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-3/3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31C" w:rsidRPr="00A670C0" w:rsidRDefault="00DA431C" w:rsidP="005E785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31C" w:rsidRPr="00CD0902" w:rsidRDefault="00DA431C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použité</w:t>
            </w:r>
            <w:r>
              <w:rPr>
                <w:color w:val="000000"/>
              </w:rPr>
              <w:t xml:space="preserve"> aj iné kritérium ako najnižšia cena</w:t>
            </w:r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Služby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 xml:space="preserve">Došlo k vylúčeniu uchádzača z dôvodu mimoriadne nízkej </w:t>
            </w:r>
            <w:r w:rsidRPr="00A670C0">
              <w:rPr>
                <w:color w:val="000000"/>
              </w:rPr>
              <w:lastRenderedPageBreak/>
              <w:t>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lastRenderedPageBreak/>
              <w:t>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A431C" w:rsidRPr="00CD0902" w:rsidTr="005E7852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CD0902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CD0902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CD0902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CD0902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3/0</w:t>
            </w:r>
          </w:p>
        </w:tc>
      </w:tr>
    </w:tbl>
    <w:p w:rsidR="00037351" w:rsidRDefault="00037351" w:rsidP="00FA34A4">
      <w:pPr>
        <w:rPr>
          <w:b/>
          <w:szCs w:val="20"/>
        </w:rPr>
      </w:pPr>
    </w:p>
    <w:p w:rsidR="00EB57D1" w:rsidRPr="00547087" w:rsidRDefault="00EB57D1" w:rsidP="00547087">
      <w:pPr>
        <w:jc w:val="both"/>
        <w:rPr>
          <w:szCs w:val="20"/>
        </w:rPr>
      </w:pPr>
      <w:r>
        <w:rPr>
          <w:szCs w:val="20"/>
        </w:rPr>
        <w:t xml:space="preserve">Rizikové kritériá pre zákazky </w:t>
      </w:r>
      <w:r w:rsidR="009C468C" w:rsidRPr="009C468C">
        <w:rPr>
          <w:szCs w:val="20"/>
        </w:rPr>
        <w:t>spĺňajúce finančný limit podlimitnej zákazky</w:t>
      </w:r>
      <w:r w:rsidR="009C468C">
        <w:rPr>
          <w:szCs w:val="20"/>
        </w:rPr>
        <w:t xml:space="preserve"> </w:t>
      </w:r>
      <w:r>
        <w:rPr>
          <w:szCs w:val="20"/>
        </w:rPr>
        <w:t xml:space="preserve">na poskytnutie služieb podľa prílohy č. 1 k ZVO sa použijú aj v prípade </w:t>
      </w:r>
      <w:r w:rsidR="00817B96">
        <w:rPr>
          <w:szCs w:val="20"/>
        </w:rPr>
        <w:t xml:space="preserve">zákaziek </w:t>
      </w:r>
      <w:r w:rsidR="00817B96" w:rsidRPr="00817B96">
        <w:rPr>
          <w:szCs w:val="20"/>
        </w:rPr>
        <w:t>na dodanie tovaru, ktorým sú potraviny určené pre zariadenia školského stravovania, zariadenia pre seniorov, domovy sociálnych služieb alebo zaria</w:t>
      </w:r>
      <w:r w:rsidR="00817B96">
        <w:rPr>
          <w:szCs w:val="20"/>
        </w:rPr>
        <w:t>denia podľa osobitného predpisu.</w:t>
      </w:r>
    </w:p>
    <w:p w:rsidR="00D66F59" w:rsidRDefault="00D66F59" w:rsidP="00FA34A4">
      <w:pPr>
        <w:rPr>
          <w:b/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E624FA" w:rsidRDefault="005501F4" w:rsidP="00130D30">
            <w:pPr>
              <w:rPr>
                <w:b/>
                <w:bCs/>
                <w:color w:val="000000"/>
                <w:u w:val="single"/>
              </w:rPr>
            </w:pPr>
            <w:r w:rsidRPr="00E624FA">
              <w:rPr>
                <w:b/>
                <w:bCs/>
                <w:color w:val="000000"/>
                <w:u w:val="single"/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FA7E89" w:rsidRPr="00E624FA">
              <w:rPr>
                <w:color w:val="000000"/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FA7E89" w:rsidRPr="00E624FA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FA7E89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a viac</w:t>
            </w:r>
            <w:r w:rsidR="00130D30" w:rsidRPr="00E624FA">
              <w:rPr>
                <w:color w:val="000000"/>
              </w:rPr>
              <w:t> </w:t>
            </w:r>
          </w:p>
        </w:tc>
      </w:tr>
    </w:tbl>
    <w:p w:rsidR="00130D30" w:rsidRDefault="00130D30" w:rsidP="00385B4D">
      <w:pPr>
        <w:jc w:val="both"/>
        <w:rPr>
          <w:szCs w:val="20"/>
        </w:rPr>
      </w:pPr>
    </w:p>
    <w:p w:rsidR="00BA4EE1" w:rsidRPr="00FA34A4" w:rsidRDefault="00BA4EE1" w:rsidP="00385B4D">
      <w:pPr>
        <w:jc w:val="both"/>
        <w:rPr>
          <w:szCs w:val="20"/>
        </w:rPr>
      </w:pPr>
      <w:r>
        <w:rPr>
          <w:szCs w:val="20"/>
        </w:rPr>
        <w:t xml:space="preserve">V prípade </w:t>
      </w:r>
      <w:r w:rsidRPr="00BA4EE1">
        <w:rPr>
          <w:szCs w:val="20"/>
        </w:rPr>
        <w:t>postup</w:t>
      </w:r>
      <w:r>
        <w:rPr>
          <w:szCs w:val="20"/>
        </w:rPr>
        <w:t>u</w:t>
      </w:r>
      <w:r w:rsidRPr="00BA4EE1">
        <w:rPr>
          <w:szCs w:val="20"/>
        </w:rPr>
        <w:t xml:space="preserve"> zadávania zákazky, </w:t>
      </w:r>
      <w:r>
        <w:rPr>
          <w:szCs w:val="20"/>
        </w:rPr>
        <w:t xml:space="preserve">ktorý bol </w:t>
      </w:r>
      <w:r w:rsidRPr="00BA4EE1">
        <w:rPr>
          <w:szCs w:val="20"/>
        </w:rPr>
        <w:t xml:space="preserve">preukázateľne začatý do 17. apríla 2016, sa </w:t>
      </w:r>
      <w:r>
        <w:rPr>
          <w:szCs w:val="20"/>
        </w:rPr>
        <w:t>analýza rizík vykonáva iba v prípade nadlimitných zákaziek podľa vzoru CKO č. 32, verzia 2.</w:t>
      </w:r>
    </w:p>
    <w:sectPr w:rsidR="00BA4EE1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0E3" w:rsidRDefault="008020E3" w:rsidP="00B948E0">
      <w:r>
        <w:separator/>
      </w:r>
    </w:p>
  </w:endnote>
  <w:endnote w:type="continuationSeparator" w:id="0">
    <w:p w:rsidR="008020E3" w:rsidRDefault="008020E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B6D" w:rsidRDefault="00720B6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C5DE75" wp14:editId="2FF4087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52F426"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20B6D" w:rsidRDefault="00720B6D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FF6A962" wp14:editId="74CCE5B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B605D3">
      <w:rPr>
        <w:noProof/>
      </w:rPr>
      <w:t>7</w:t>
    </w:r>
    <w:r>
      <w:fldChar w:fldCharType="end"/>
    </w:r>
  </w:p>
  <w:p w:rsidR="00720B6D" w:rsidRPr="00627EA3" w:rsidRDefault="00720B6D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0E3" w:rsidRDefault="008020E3" w:rsidP="00B948E0">
      <w:r>
        <w:separator/>
      </w:r>
    </w:p>
  </w:footnote>
  <w:footnote w:type="continuationSeparator" w:id="0">
    <w:p w:rsidR="008020E3" w:rsidRDefault="008020E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B6D" w:rsidRDefault="00720B6D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D8B88" wp14:editId="3A5E8F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F0749" id="Rovná spojnica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:rsidR="00720B6D" w:rsidRPr="00627EA3" w:rsidRDefault="00B605D3" w:rsidP="00400918">
        <w:pPr>
          <w:pStyle w:val="Hlavika"/>
          <w:jc w:val="right"/>
        </w:pPr>
        <w:r>
          <w:rPr>
            <w:szCs w:val="20"/>
          </w:rPr>
          <w:t>30.04.2018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0A70"/>
    <w:rsid w:val="00022629"/>
    <w:rsid w:val="0003096D"/>
    <w:rsid w:val="00032E37"/>
    <w:rsid w:val="00036E96"/>
    <w:rsid w:val="00037351"/>
    <w:rsid w:val="00041689"/>
    <w:rsid w:val="00043211"/>
    <w:rsid w:val="00045087"/>
    <w:rsid w:val="000501D7"/>
    <w:rsid w:val="00050728"/>
    <w:rsid w:val="00052B9A"/>
    <w:rsid w:val="000540CE"/>
    <w:rsid w:val="00054EEE"/>
    <w:rsid w:val="00066955"/>
    <w:rsid w:val="00071088"/>
    <w:rsid w:val="00071CD7"/>
    <w:rsid w:val="000728C5"/>
    <w:rsid w:val="000819D3"/>
    <w:rsid w:val="00081BD0"/>
    <w:rsid w:val="0008230A"/>
    <w:rsid w:val="00092ECB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4861"/>
    <w:rsid w:val="00125667"/>
    <w:rsid w:val="00130D30"/>
    <w:rsid w:val="001329B4"/>
    <w:rsid w:val="00142DEC"/>
    <w:rsid w:val="00143E89"/>
    <w:rsid w:val="001456C1"/>
    <w:rsid w:val="0014641E"/>
    <w:rsid w:val="00146C17"/>
    <w:rsid w:val="00151544"/>
    <w:rsid w:val="0015233E"/>
    <w:rsid w:val="00157505"/>
    <w:rsid w:val="001624E8"/>
    <w:rsid w:val="00163A9A"/>
    <w:rsid w:val="00163DC2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1995"/>
    <w:rsid w:val="001F3586"/>
    <w:rsid w:val="001F3FFA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0C4B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0558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6B60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16B17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0B13"/>
    <w:rsid w:val="00365EA9"/>
    <w:rsid w:val="003727FC"/>
    <w:rsid w:val="0037670C"/>
    <w:rsid w:val="0038141E"/>
    <w:rsid w:val="0038308C"/>
    <w:rsid w:val="00385B4D"/>
    <w:rsid w:val="00386CBA"/>
    <w:rsid w:val="0039258A"/>
    <w:rsid w:val="003935E9"/>
    <w:rsid w:val="00395B76"/>
    <w:rsid w:val="00395DD7"/>
    <w:rsid w:val="00396AFD"/>
    <w:rsid w:val="003A08EC"/>
    <w:rsid w:val="003A0D7F"/>
    <w:rsid w:val="003A1CA7"/>
    <w:rsid w:val="003A3AAB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1AF5"/>
    <w:rsid w:val="004149EA"/>
    <w:rsid w:val="00416E2D"/>
    <w:rsid w:val="00421DB9"/>
    <w:rsid w:val="00425851"/>
    <w:rsid w:val="004276B3"/>
    <w:rsid w:val="00431EE0"/>
    <w:rsid w:val="00432DF1"/>
    <w:rsid w:val="0043575B"/>
    <w:rsid w:val="004416F9"/>
    <w:rsid w:val="00443D6C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2D6F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721"/>
    <w:rsid w:val="00534CAD"/>
    <w:rsid w:val="00535EF4"/>
    <w:rsid w:val="00537E02"/>
    <w:rsid w:val="00541FF5"/>
    <w:rsid w:val="0054318B"/>
    <w:rsid w:val="00543E25"/>
    <w:rsid w:val="00546E96"/>
    <w:rsid w:val="00547087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4460"/>
    <w:rsid w:val="00586FDB"/>
    <w:rsid w:val="00595875"/>
    <w:rsid w:val="005A153D"/>
    <w:rsid w:val="005A1B06"/>
    <w:rsid w:val="005A5089"/>
    <w:rsid w:val="005A6A89"/>
    <w:rsid w:val="005B083E"/>
    <w:rsid w:val="005B3C01"/>
    <w:rsid w:val="005B49EF"/>
    <w:rsid w:val="005B7EB3"/>
    <w:rsid w:val="005C00DE"/>
    <w:rsid w:val="005C06CB"/>
    <w:rsid w:val="005C27AA"/>
    <w:rsid w:val="005D192E"/>
    <w:rsid w:val="005D1F89"/>
    <w:rsid w:val="005D454A"/>
    <w:rsid w:val="005D4810"/>
    <w:rsid w:val="005D4EB0"/>
    <w:rsid w:val="005D51B8"/>
    <w:rsid w:val="005E1BA3"/>
    <w:rsid w:val="005E327E"/>
    <w:rsid w:val="005E7852"/>
    <w:rsid w:val="005F1C3F"/>
    <w:rsid w:val="005F5B71"/>
    <w:rsid w:val="006067E6"/>
    <w:rsid w:val="0061548B"/>
    <w:rsid w:val="00622D7A"/>
    <w:rsid w:val="0062322B"/>
    <w:rsid w:val="00627A89"/>
    <w:rsid w:val="00627EA3"/>
    <w:rsid w:val="00634275"/>
    <w:rsid w:val="0063586E"/>
    <w:rsid w:val="0063733A"/>
    <w:rsid w:val="0063737A"/>
    <w:rsid w:val="00640F1E"/>
    <w:rsid w:val="006445E7"/>
    <w:rsid w:val="00645505"/>
    <w:rsid w:val="0064630F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D61C9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071D1"/>
    <w:rsid w:val="00713957"/>
    <w:rsid w:val="00720B6D"/>
    <w:rsid w:val="00721F1C"/>
    <w:rsid w:val="00726C75"/>
    <w:rsid w:val="00727DDB"/>
    <w:rsid w:val="00730607"/>
    <w:rsid w:val="00732E9B"/>
    <w:rsid w:val="00740A74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86E"/>
    <w:rsid w:val="00794FDC"/>
    <w:rsid w:val="007A03C9"/>
    <w:rsid w:val="007A60EF"/>
    <w:rsid w:val="007B0F40"/>
    <w:rsid w:val="007B17B7"/>
    <w:rsid w:val="007B402A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34D1"/>
    <w:rsid w:val="007E578D"/>
    <w:rsid w:val="007F0D9A"/>
    <w:rsid w:val="007F2822"/>
    <w:rsid w:val="007F3BD7"/>
    <w:rsid w:val="007F5067"/>
    <w:rsid w:val="007F6F35"/>
    <w:rsid w:val="007F7CF2"/>
    <w:rsid w:val="00801225"/>
    <w:rsid w:val="008020E3"/>
    <w:rsid w:val="00803014"/>
    <w:rsid w:val="00807413"/>
    <w:rsid w:val="008109A4"/>
    <w:rsid w:val="00815734"/>
    <w:rsid w:val="00817073"/>
    <w:rsid w:val="00817B96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044"/>
    <w:rsid w:val="008B0DDD"/>
    <w:rsid w:val="008B6B81"/>
    <w:rsid w:val="008B7DE4"/>
    <w:rsid w:val="008C0EE5"/>
    <w:rsid w:val="008C271F"/>
    <w:rsid w:val="008C65CC"/>
    <w:rsid w:val="008D0F9C"/>
    <w:rsid w:val="008D4A7C"/>
    <w:rsid w:val="008D78C7"/>
    <w:rsid w:val="008E0F70"/>
    <w:rsid w:val="008E18C8"/>
    <w:rsid w:val="008E219B"/>
    <w:rsid w:val="008E627D"/>
    <w:rsid w:val="008E6EAE"/>
    <w:rsid w:val="008F25A7"/>
    <w:rsid w:val="008F2627"/>
    <w:rsid w:val="008F40E8"/>
    <w:rsid w:val="008F4DB5"/>
    <w:rsid w:val="0090110D"/>
    <w:rsid w:val="009050B6"/>
    <w:rsid w:val="009106D1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67A27"/>
    <w:rsid w:val="0097242E"/>
    <w:rsid w:val="00977CF6"/>
    <w:rsid w:val="009836CF"/>
    <w:rsid w:val="009A07AF"/>
    <w:rsid w:val="009A1147"/>
    <w:rsid w:val="009A3996"/>
    <w:rsid w:val="009B421D"/>
    <w:rsid w:val="009C468C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4C4"/>
    <w:rsid w:val="00A06D40"/>
    <w:rsid w:val="00A06F34"/>
    <w:rsid w:val="00A11248"/>
    <w:rsid w:val="00A144AE"/>
    <w:rsid w:val="00A14F25"/>
    <w:rsid w:val="00A17DF8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65299"/>
    <w:rsid w:val="00A670C0"/>
    <w:rsid w:val="00A746D5"/>
    <w:rsid w:val="00A87C59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6296"/>
    <w:rsid w:val="00AB755C"/>
    <w:rsid w:val="00AC41A2"/>
    <w:rsid w:val="00AD2C2E"/>
    <w:rsid w:val="00AD45F3"/>
    <w:rsid w:val="00AE6127"/>
    <w:rsid w:val="00AF1670"/>
    <w:rsid w:val="00AF34B8"/>
    <w:rsid w:val="00AF38E6"/>
    <w:rsid w:val="00AF7FF5"/>
    <w:rsid w:val="00B02D28"/>
    <w:rsid w:val="00B07394"/>
    <w:rsid w:val="00B12061"/>
    <w:rsid w:val="00B1360B"/>
    <w:rsid w:val="00B13B36"/>
    <w:rsid w:val="00B1589B"/>
    <w:rsid w:val="00B20297"/>
    <w:rsid w:val="00B20FFD"/>
    <w:rsid w:val="00B214DD"/>
    <w:rsid w:val="00B25DF3"/>
    <w:rsid w:val="00B27FC1"/>
    <w:rsid w:val="00B300BA"/>
    <w:rsid w:val="00B3075B"/>
    <w:rsid w:val="00B315E9"/>
    <w:rsid w:val="00B32C7D"/>
    <w:rsid w:val="00B41CBD"/>
    <w:rsid w:val="00B4284E"/>
    <w:rsid w:val="00B43BAC"/>
    <w:rsid w:val="00B45EAB"/>
    <w:rsid w:val="00B5079A"/>
    <w:rsid w:val="00B52407"/>
    <w:rsid w:val="00B52B0F"/>
    <w:rsid w:val="00B53B4A"/>
    <w:rsid w:val="00B53BF8"/>
    <w:rsid w:val="00B5466C"/>
    <w:rsid w:val="00B605D3"/>
    <w:rsid w:val="00B64CD1"/>
    <w:rsid w:val="00B65DA3"/>
    <w:rsid w:val="00B660B0"/>
    <w:rsid w:val="00B66929"/>
    <w:rsid w:val="00B66BB6"/>
    <w:rsid w:val="00B713AF"/>
    <w:rsid w:val="00B73B5B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A4EE1"/>
    <w:rsid w:val="00BB1476"/>
    <w:rsid w:val="00BC4AAB"/>
    <w:rsid w:val="00BC4BAC"/>
    <w:rsid w:val="00BC4E83"/>
    <w:rsid w:val="00BD4041"/>
    <w:rsid w:val="00BD433C"/>
    <w:rsid w:val="00BD7888"/>
    <w:rsid w:val="00BE5DFF"/>
    <w:rsid w:val="00BF4803"/>
    <w:rsid w:val="00BF4995"/>
    <w:rsid w:val="00BF4D5D"/>
    <w:rsid w:val="00C00F61"/>
    <w:rsid w:val="00C027A2"/>
    <w:rsid w:val="00C03A0B"/>
    <w:rsid w:val="00C06459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118E"/>
    <w:rsid w:val="00CB33DE"/>
    <w:rsid w:val="00CB426C"/>
    <w:rsid w:val="00CB4790"/>
    <w:rsid w:val="00CB5AF2"/>
    <w:rsid w:val="00CC21DC"/>
    <w:rsid w:val="00CC24C7"/>
    <w:rsid w:val="00CC4023"/>
    <w:rsid w:val="00CC78CD"/>
    <w:rsid w:val="00CD3903"/>
    <w:rsid w:val="00CD3D13"/>
    <w:rsid w:val="00CE32E8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6F59"/>
    <w:rsid w:val="00D67B13"/>
    <w:rsid w:val="00D71A7B"/>
    <w:rsid w:val="00D71BDB"/>
    <w:rsid w:val="00D72A59"/>
    <w:rsid w:val="00D77606"/>
    <w:rsid w:val="00D776A6"/>
    <w:rsid w:val="00D77B09"/>
    <w:rsid w:val="00D80CD9"/>
    <w:rsid w:val="00D86DA2"/>
    <w:rsid w:val="00D8753F"/>
    <w:rsid w:val="00D90CF6"/>
    <w:rsid w:val="00D93942"/>
    <w:rsid w:val="00D93A15"/>
    <w:rsid w:val="00D93BCB"/>
    <w:rsid w:val="00D96E6D"/>
    <w:rsid w:val="00DA117F"/>
    <w:rsid w:val="00DA170C"/>
    <w:rsid w:val="00DA377D"/>
    <w:rsid w:val="00DA431C"/>
    <w:rsid w:val="00DA6C4C"/>
    <w:rsid w:val="00DB0798"/>
    <w:rsid w:val="00DB3113"/>
    <w:rsid w:val="00DB798B"/>
    <w:rsid w:val="00DB7BB8"/>
    <w:rsid w:val="00DC743E"/>
    <w:rsid w:val="00DD038B"/>
    <w:rsid w:val="00DD36E3"/>
    <w:rsid w:val="00DD699E"/>
    <w:rsid w:val="00DE1C26"/>
    <w:rsid w:val="00DE5542"/>
    <w:rsid w:val="00DF18AF"/>
    <w:rsid w:val="00DF1AAD"/>
    <w:rsid w:val="00E05F93"/>
    <w:rsid w:val="00E106B6"/>
    <w:rsid w:val="00E14804"/>
    <w:rsid w:val="00E209C6"/>
    <w:rsid w:val="00E30546"/>
    <w:rsid w:val="00E313FD"/>
    <w:rsid w:val="00E34BF5"/>
    <w:rsid w:val="00E406E5"/>
    <w:rsid w:val="00E421C4"/>
    <w:rsid w:val="00E4301A"/>
    <w:rsid w:val="00E431F3"/>
    <w:rsid w:val="00E453C1"/>
    <w:rsid w:val="00E47294"/>
    <w:rsid w:val="00E50154"/>
    <w:rsid w:val="00E50471"/>
    <w:rsid w:val="00E52D37"/>
    <w:rsid w:val="00E5416A"/>
    <w:rsid w:val="00E624FA"/>
    <w:rsid w:val="00E63C97"/>
    <w:rsid w:val="00E701EB"/>
    <w:rsid w:val="00E742C1"/>
    <w:rsid w:val="00E74EA1"/>
    <w:rsid w:val="00E75AB2"/>
    <w:rsid w:val="00E7702D"/>
    <w:rsid w:val="00E8100A"/>
    <w:rsid w:val="00E836BC"/>
    <w:rsid w:val="00E9591C"/>
    <w:rsid w:val="00EA7C2C"/>
    <w:rsid w:val="00EB1E6D"/>
    <w:rsid w:val="00EB57D1"/>
    <w:rsid w:val="00EB5B23"/>
    <w:rsid w:val="00EB7E0A"/>
    <w:rsid w:val="00EC220A"/>
    <w:rsid w:val="00EC47F6"/>
    <w:rsid w:val="00EC4D4E"/>
    <w:rsid w:val="00ED16E5"/>
    <w:rsid w:val="00ED1A2E"/>
    <w:rsid w:val="00ED4603"/>
    <w:rsid w:val="00EE325E"/>
    <w:rsid w:val="00EE70FE"/>
    <w:rsid w:val="00EE7AF7"/>
    <w:rsid w:val="00EF00B5"/>
    <w:rsid w:val="00F00622"/>
    <w:rsid w:val="00F01F92"/>
    <w:rsid w:val="00F0426A"/>
    <w:rsid w:val="00F0607A"/>
    <w:rsid w:val="00F10B9D"/>
    <w:rsid w:val="00F27075"/>
    <w:rsid w:val="00F27D20"/>
    <w:rsid w:val="00F323BE"/>
    <w:rsid w:val="00F34DBA"/>
    <w:rsid w:val="00F426CF"/>
    <w:rsid w:val="00F50992"/>
    <w:rsid w:val="00F5129B"/>
    <w:rsid w:val="00F60497"/>
    <w:rsid w:val="00F64F3B"/>
    <w:rsid w:val="00F67358"/>
    <w:rsid w:val="00F704FB"/>
    <w:rsid w:val="00F7249E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50BE"/>
    <w:rsid w:val="00F97614"/>
    <w:rsid w:val="00F97E8C"/>
    <w:rsid w:val="00F97ECB"/>
    <w:rsid w:val="00FA34A4"/>
    <w:rsid w:val="00FA78B2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241D82"/>
    <w:rsid w:val="00265D0A"/>
    <w:rsid w:val="002E2BBA"/>
    <w:rsid w:val="00330C4A"/>
    <w:rsid w:val="00354259"/>
    <w:rsid w:val="003F15DB"/>
    <w:rsid w:val="003F6BC6"/>
    <w:rsid w:val="00443A09"/>
    <w:rsid w:val="004C23B3"/>
    <w:rsid w:val="005068F1"/>
    <w:rsid w:val="0055385D"/>
    <w:rsid w:val="00560988"/>
    <w:rsid w:val="005646D3"/>
    <w:rsid w:val="005A429C"/>
    <w:rsid w:val="0066232D"/>
    <w:rsid w:val="006D6FD1"/>
    <w:rsid w:val="006F7448"/>
    <w:rsid w:val="00715FD4"/>
    <w:rsid w:val="00771113"/>
    <w:rsid w:val="007F4050"/>
    <w:rsid w:val="0080000D"/>
    <w:rsid w:val="00815FEC"/>
    <w:rsid w:val="0083508A"/>
    <w:rsid w:val="00875C37"/>
    <w:rsid w:val="008836A1"/>
    <w:rsid w:val="009648DC"/>
    <w:rsid w:val="00970254"/>
    <w:rsid w:val="009D2E85"/>
    <w:rsid w:val="00A23AEA"/>
    <w:rsid w:val="00A55B9D"/>
    <w:rsid w:val="00A8128B"/>
    <w:rsid w:val="00A97ED8"/>
    <w:rsid w:val="00B06616"/>
    <w:rsid w:val="00B4762A"/>
    <w:rsid w:val="00B825A2"/>
    <w:rsid w:val="00BD4346"/>
    <w:rsid w:val="00C02D44"/>
    <w:rsid w:val="00C657B8"/>
    <w:rsid w:val="00CA3E69"/>
    <w:rsid w:val="00D93975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0CF9-A293-4EB8-97B7-B1C49AD7C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2018-04-27T17:20:00Z</dcterms:created>
  <dcterms:modified xsi:type="dcterms:W3CDTF">2018-04-30T07:41:00Z</dcterms:modified>
</cp:coreProperties>
</file>